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9977C5" w14:textId="33B1EBB4" w:rsidR="00CB3098" w:rsidRDefault="009926BE" w:rsidP="00CB3098">
      <w:pPr>
        <w:pStyle w:val="a5"/>
      </w:pPr>
      <w:r w:rsidRPr="009926BE">
        <w:rPr>
          <w:noProof/>
          <w:lang w:eastAsia="ru-RU"/>
        </w:rPr>
        <w:drawing>
          <wp:inline distT="0" distB="0" distL="0" distR="0" wp14:anchorId="697F6C99" wp14:editId="250F8E16">
            <wp:extent cx="2257425" cy="791681"/>
            <wp:effectExtent l="0" t="0" r="0" b="8890"/>
            <wp:docPr id="1" name="Рисунок 1" descr="C:\Users\JambalnimbuevBB\Desktop\Документы текучка\Брендбук РР Новый_2022\Забайкальский край\PNG Логотип Забайкальский край\Основное лого 2 Забайкальский кра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mbalnimbuevBB\Desktop\Документы текучка\Брендбук РР Новый_2022\Забайкальский край\PNG Логотип Забайкальский край\Основное лого 2 Забайкальский край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754" cy="832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3098">
        <w:t xml:space="preserve">                                                                                                                                        </w:t>
      </w:r>
    </w:p>
    <w:p w14:paraId="6094C962" w14:textId="77777777" w:rsidR="00CB3098" w:rsidRDefault="00CB3098" w:rsidP="00CB3098">
      <w:pPr>
        <w:pStyle w:val="a5"/>
      </w:pPr>
    </w:p>
    <w:p w14:paraId="6E9C3A0E" w14:textId="77777777" w:rsidR="007E3FFC" w:rsidRDefault="007E3FFC" w:rsidP="007E3FFC">
      <w:pPr>
        <w:jc w:val="both"/>
        <w:rPr>
          <w:rFonts w:ascii="Segoe UI" w:hAnsi="Segoe UI" w:cs="Segoe UI"/>
          <w:sz w:val="28"/>
          <w:szCs w:val="28"/>
        </w:rPr>
      </w:pPr>
    </w:p>
    <w:p w14:paraId="1626CA8E" w14:textId="7333C577" w:rsidR="007E3FFC" w:rsidRDefault="002C5F9C" w:rsidP="0003475A">
      <w:pPr>
        <w:spacing w:after="0"/>
        <w:jc w:val="both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>К</w:t>
      </w:r>
      <w:r w:rsidR="007F62E1">
        <w:rPr>
          <w:rFonts w:ascii="Segoe UI" w:hAnsi="Segoe UI" w:cs="Segoe UI"/>
          <w:sz w:val="28"/>
          <w:szCs w:val="28"/>
        </w:rPr>
        <w:t xml:space="preserve"> 15-лети</w:t>
      </w:r>
      <w:r>
        <w:rPr>
          <w:rFonts w:ascii="Segoe UI" w:hAnsi="Segoe UI" w:cs="Segoe UI"/>
          <w:sz w:val="28"/>
          <w:szCs w:val="28"/>
        </w:rPr>
        <w:t>ю</w:t>
      </w:r>
      <w:r w:rsidR="007F62E1">
        <w:rPr>
          <w:rFonts w:ascii="Segoe UI" w:hAnsi="Segoe UI" w:cs="Segoe UI"/>
          <w:sz w:val="28"/>
          <w:szCs w:val="28"/>
        </w:rPr>
        <w:t xml:space="preserve"> </w:t>
      </w:r>
      <w:proofErr w:type="spellStart"/>
      <w:r w:rsidR="007F62E1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="007F62E1">
        <w:rPr>
          <w:rFonts w:ascii="Segoe UI" w:hAnsi="Segoe UI" w:cs="Segoe UI"/>
          <w:sz w:val="28"/>
          <w:szCs w:val="28"/>
        </w:rPr>
        <w:t xml:space="preserve"> в </w:t>
      </w:r>
      <w:r w:rsidR="00791BB9">
        <w:rPr>
          <w:rFonts w:ascii="Segoe UI" w:hAnsi="Segoe UI" w:cs="Segoe UI"/>
          <w:sz w:val="28"/>
          <w:szCs w:val="28"/>
        </w:rPr>
        <w:t>н</w:t>
      </w:r>
      <w:r w:rsidR="003C2876">
        <w:rPr>
          <w:rFonts w:ascii="Segoe UI" w:hAnsi="Segoe UI" w:cs="Segoe UI"/>
          <w:sz w:val="28"/>
          <w:szCs w:val="28"/>
        </w:rPr>
        <w:t>ационально</w:t>
      </w:r>
      <w:r w:rsidR="00791BB9">
        <w:rPr>
          <w:rFonts w:ascii="Segoe UI" w:hAnsi="Segoe UI" w:cs="Segoe UI"/>
          <w:sz w:val="28"/>
          <w:szCs w:val="28"/>
        </w:rPr>
        <w:t>м</w:t>
      </w:r>
      <w:r w:rsidR="003C2876">
        <w:rPr>
          <w:rFonts w:ascii="Segoe UI" w:hAnsi="Segoe UI" w:cs="Segoe UI"/>
          <w:sz w:val="28"/>
          <w:szCs w:val="28"/>
        </w:rPr>
        <w:t xml:space="preserve"> парк</w:t>
      </w:r>
      <w:r w:rsidR="00791BB9">
        <w:rPr>
          <w:rFonts w:ascii="Segoe UI" w:hAnsi="Segoe UI" w:cs="Segoe UI"/>
          <w:sz w:val="28"/>
          <w:szCs w:val="28"/>
        </w:rPr>
        <w:t>е</w:t>
      </w:r>
      <w:r w:rsidR="003C2876">
        <w:rPr>
          <w:rFonts w:ascii="Segoe UI" w:hAnsi="Segoe UI" w:cs="Segoe UI"/>
          <w:sz w:val="28"/>
          <w:szCs w:val="28"/>
        </w:rPr>
        <w:t xml:space="preserve"> «</w:t>
      </w:r>
      <w:proofErr w:type="spellStart"/>
      <w:r w:rsidR="003C2876">
        <w:rPr>
          <w:rFonts w:ascii="Segoe UI" w:hAnsi="Segoe UI" w:cs="Segoe UI"/>
          <w:sz w:val="28"/>
          <w:szCs w:val="28"/>
        </w:rPr>
        <w:t>Алханай</w:t>
      </w:r>
      <w:proofErr w:type="spellEnd"/>
      <w:r w:rsidR="003C2876">
        <w:rPr>
          <w:rFonts w:ascii="Segoe UI" w:hAnsi="Segoe UI" w:cs="Segoe UI"/>
          <w:sz w:val="28"/>
          <w:szCs w:val="28"/>
        </w:rPr>
        <w:t xml:space="preserve">» </w:t>
      </w:r>
      <w:r w:rsidR="007658A9">
        <w:rPr>
          <w:rFonts w:ascii="Segoe UI" w:hAnsi="Segoe UI" w:cs="Segoe UI"/>
          <w:sz w:val="28"/>
          <w:szCs w:val="28"/>
        </w:rPr>
        <w:t xml:space="preserve">на </w:t>
      </w:r>
      <w:r w:rsidR="00F61BC8">
        <w:rPr>
          <w:rFonts w:ascii="Segoe UI" w:hAnsi="Segoe UI" w:cs="Segoe UI"/>
          <w:sz w:val="28"/>
          <w:szCs w:val="28"/>
        </w:rPr>
        <w:t xml:space="preserve">вершине </w:t>
      </w:r>
      <w:proofErr w:type="spellStart"/>
      <w:r w:rsidR="00F61BC8">
        <w:rPr>
          <w:rFonts w:ascii="Segoe UI" w:hAnsi="Segoe UI" w:cs="Segoe UI"/>
          <w:sz w:val="28"/>
          <w:szCs w:val="28"/>
        </w:rPr>
        <w:t>палеовулкана</w:t>
      </w:r>
      <w:proofErr w:type="spellEnd"/>
      <w:r w:rsidR="007658A9">
        <w:rPr>
          <w:rFonts w:ascii="Segoe UI" w:hAnsi="Segoe UI" w:cs="Segoe UI"/>
          <w:sz w:val="28"/>
          <w:szCs w:val="28"/>
        </w:rPr>
        <w:t xml:space="preserve"> </w:t>
      </w:r>
      <w:r w:rsidR="003C2876">
        <w:rPr>
          <w:rFonts w:ascii="Segoe UI" w:hAnsi="Segoe UI" w:cs="Segoe UI"/>
          <w:sz w:val="28"/>
          <w:szCs w:val="28"/>
        </w:rPr>
        <w:t>об</w:t>
      </w:r>
      <w:r w:rsidR="00791BB9">
        <w:rPr>
          <w:rFonts w:ascii="Segoe UI" w:hAnsi="Segoe UI" w:cs="Segoe UI"/>
          <w:sz w:val="28"/>
          <w:szCs w:val="28"/>
        </w:rPr>
        <w:t>с</w:t>
      </w:r>
      <w:r w:rsidR="003C2876">
        <w:rPr>
          <w:rFonts w:ascii="Segoe UI" w:hAnsi="Segoe UI" w:cs="Segoe UI"/>
          <w:sz w:val="28"/>
          <w:szCs w:val="28"/>
        </w:rPr>
        <w:t xml:space="preserve">ледован пункт </w:t>
      </w:r>
      <w:r w:rsidR="00791BB9">
        <w:rPr>
          <w:rFonts w:ascii="Segoe UI" w:hAnsi="Segoe UI" w:cs="Segoe UI"/>
          <w:sz w:val="28"/>
          <w:szCs w:val="28"/>
        </w:rPr>
        <w:t xml:space="preserve">государственной </w:t>
      </w:r>
      <w:r w:rsidR="003C2876">
        <w:rPr>
          <w:rFonts w:ascii="Segoe UI" w:hAnsi="Segoe UI" w:cs="Segoe UI"/>
          <w:sz w:val="28"/>
          <w:szCs w:val="28"/>
        </w:rPr>
        <w:t>геодезической сети</w:t>
      </w:r>
      <w:r w:rsidR="007E3FFC">
        <w:rPr>
          <w:rFonts w:ascii="Segoe UI" w:hAnsi="Segoe UI" w:cs="Segoe UI"/>
          <w:sz w:val="28"/>
          <w:szCs w:val="28"/>
        </w:rPr>
        <w:t xml:space="preserve"> </w:t>
      </w:r>
    </w:p>
    <w:p w14:paraId="59F56C89" w14:textId="77777777" w:rsidR="0003475A" w:rsidRDefault="0003475A" w:rsidP="0003475A">
      <w:pPr>
        <w:spacing w:after="0"/>
        <w:ind w:firstLine="567"/>
        <w:jc w:val="both"/>
        <w:rPr>
          <w:rStyle w:val="ad"/>
          <w:rFonts w:ascii="Segoe UI" w:hAnsi="Segoe UI" w:cs="Segoe UI"/>
          <w:b w:val="0"/>
          <w:i/>
          <w:sz w:val="24"/>
          <w:szCs w:val="24"/>
        </w:rPr>
      </w:pPr>
    </w:p>
    <w:p w14:paraId="693558DD" w14:textId="0C186FDF" w:rsidR="007E3FFC" w:rsidRPr="00B8292C" w:rsidRDefault="002D58AE" w:rsidP="0003475A">
      <w:pPr>
        <w:spacing w:after="0"/>
        <w:ind w:firstLine="567"/>
        <w:jc w:val="both"/>
        <w:rPr>
          <w:rFonts w:ascii="Segoe UI" w:hAnsi="Segoe UI" w:cs="Segoe UI"/>
          <w:i/>
          <w:sz w:val="24"/>
          <w:szCs w:val="24"/>
        </w:rPr>
      </w:pPr>
      <w:r>
        <w:rPr>
          <w:rStyle w:val="ad"/>
          <w:rFonts w:ascii="Segoe UI" w:hAnsi="Segoe UI" w:cs="Segoe UI"/>
          <w:b w:val="0"/>
          <w:i/>
          <w:sz w:val="24"/>
          <w:szCs w:val="24"/>
        </w:rPr>
        <w:t>Сотрудники</w:t>
      </w:r>
      <w:r w:rsidR="007E3FFC" w:rsidRPr="00B8292C">
        <w:rPr>
          <w:rStyle w:val="ad"/>
          <w:rFonts w:ascii="Segoe UI" w:hAnsi="Segoe UI" w:cs="Segoe UI"/>
          <w:b w:val="0"/>
          <w:i/>
          <w:sz w:val="24"/>
          <w:szCs w:val="24"/>
        </w:rPr>
        <w:t xml:space="preserve"> </w:t>
      </w:r>
      <w:r w:rsidR="007E3FFC">
        <w:rPr>
          <w:rStyle w:val="ad"/>
          <w:rFonts w:ascii="Segoe UI" w:hAnsi="Segoe UI" w:cs="Segoe UI"/>
          <w:b w:val="0"/>
          <w:i/>
          <w:sz w:val="24"/>
          <w:szCs w:val="24"/>
        </w:rPr>
        <w:t>У</w:t>
      </w:r>
      <w:r w:rsidR="007E3FFC" w:rsidRPr="00B8292C">
        <w:rPr>
          <w:rStyle w:val="ad"/>
          <w:rFonts w:ascii="Segoe UI" w:hAnsi="Segoe UI" w:cs="Segoe UI"/>
          <w:b w:val="0"/>
          <w:i/>
          <w:sz w:val="24"/>
          <w:szCs w:val="24"/>
        </w:rPr>
        <w:t xml:space="preserve">правления </w:t>
      </w:r>
      <w:proofErr w:type="spellStart"/>
      <w:r w:rsidR="007E3FFC" w:rsidRPr="00B8292C">
        <w:rPr>
          <w:rStyle w:val="ad"/>
          <w:rFonts w:ascii="Segoe UI" w:hAnsi="Segoe UI" w:cs="Segoe UI"/>
          <w:b w:val="0"/>
          <w:i/>
          <w:sz w:val="24"/>
          <w:szCs w:val="24"/>
        </w:rPr>
        <w:t>Росреестра</w:t>
      </w:r>
      <w:proofErr w:type="spellEnd"/>
      <w:r w:rsidR="007E3FFC" w:rsidRPr="00B8292C">
        <w:rPr>
          <w:rStyle w:val="ad"/>
          <w:rFonts w:ascii="Segoe UI" w:hAnsi="Segoe UI" w:cs="Segoe UI"/>
          <w:b w:val="0"/>
          <w:i/>
          <w:sz w:val="24"/>
          <w:szCs w:val="24"/>
        </w:rPr>
        <w:t xml:space="preserve"> по Забайкальскому краю</w:t>
      </w:r>
      <w:r w:rsidR="001D4446">
        <w:rPr>
          <w:rStyle w:val="ad"/>
          <w:rFonts w:ascii="Segoe UI" w:hAnsi="Segoe UI" w:cs="Segoe UI"/>
          <w:b w:val="0"/>
          <w:i/>
          <w:sz w:val="24"/>
          <w:szCs w:val="24"/>
        </w:rPr>
        <w:t xml:space="preserve"> обследовали пункт государственной геодезической сети «</w:t>
      </w:r>
      <w:proofErr w:type="spellStart"/>
      <w:r w:rsidR="001D4446">
        <w:rPr>
          <w:rStyle w:val="ad"/>
          <w:rFonts w:ascii="Segoe UI" w:hAnsi="Segoe UI" w:cs="Segoe UI"/>
          <w:b w:val="0"/>
          <w:i/>
          <w:sz w:val="24"/>
          <w:szCs w:val="24"/>
        </w:rPr>
        <w:t>Алханай</w:t>
      </w:r>
      <w:proofErr w:type="spellEnd"/>
      <w:r w:rsidR="001D4446">
        <w:rPr>
          <w:rStyle w:val="ad"/>
          <w:rFonts w:ascii="Segoe UI" w:hAnsi="Segoe UI" w:cs="Segoe UI"/>
          <w:b w:val="0"/>
          <w:i/>
          <w:sz w:val="24"/>
          <w:szCs w:val="24"/>
        </w:rPr>
        <w:t xml:space="preserve">», расположенный на вершине потухшего </w:t>
      </w:r>
      <w:proofErr w:type="spellStart"/>
      <w:r w:rsidR="001D4446">
        <w:rPr>
          <w:rStyle w:val="ad"/>
          <w:rFonts w:ascii="Segoe UI" w:hAnsi="Segoe UI" w:cs="Segoe UI"/>
          <w:b w:val="0"/>
          <w:i/>
          <w:sz w:val="24"/>
          <w:szCs w:val="24"/>
        </w:rPr>
        <w:t>палеовулкана</w:t>
      </w:r>
      <w:proofErr w:type="spellEnd"/>
      <w:r w:rsidR="001D4446">
        <w:rPr>
          <w:rStyle w:val="ad"/>
          <w:rFonts w:ascii="Segoe UI" w:hAnsi="Segoe UI" w:cs="Segoe UI"/>
          <w:b w:val="0"/>
          <w:i/>
          <w:sz w:val="24"/>
          <w:szCs w:val="24"/>
        </w:rPr>
        <w:t xml:space="preserve"> </w:t>
      </w:r>
      <w:r w:rsidR="0048005C">
        <w:rPr>
          <w:rStyle w:val="ad"/>
          <w:rFonts w:ascii="Segoe UI" w:hAnsi="Segoe UI" w:cs="Segoe UI"/>
          <w:b w:val="0"/>
          <w:i/>
          <w:sz w:val="24"/>
          <w:szCs w:val="24"/>
        </w:rPr>
        <w:t>юрского периода</w:t>
      </w:r>
      <w:r w:rsidR="00B9013F">
        <w:rPr>
          <w:rStyle w:val="ad"/>
          <w:rFonts w:ascii="Segoe UI" w:hAnsi="Segoe UI" w:cs="Segoe UI"/>
          <w:b w:val="0"/>
          <w:i/>
          <w:sz w:val="24"/>
          <w:szCs w:val="24"/>
        </w:rPr>
        <w:t xml:space="preserve"> на высоте 1662 метра над уровнем моря</w:t>
      </w:r>
      <w:r w:rsidR="007E3FFC" w:rsidRPr="00B8292C">
        <w:rPr>
          <w:rFonts w:ascii="Segoe UI" w:hAnsi="Segoe UI" w:cs="Segoe UI"/>
          <w:i/>
          <w:sz w:val="24"/>
          <w:szCs w:val="24"/>
        </w:rPr>
        <w:t xml:space="preserve">. </w:t>
      </w:r>
    </w:p>
    <w:p w14:paraId="3E9F07BA" w14:textId="77777777" w:rsidR="007E3FFC" w:rsidRDefault="007E3FFC" w:rsidP="0003475A">
      <w:pPr>
        <w:spacing w:after="0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27B389F4" w14:textId="30B9D914" w:rsidR="008C3502" w:rsidRDefault="008C3502" w:rsidP="00C17FF9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В обследовании </w:t>
      </w:r>
      <w:r w:rsidR="00C224F6">
        <w:rPr>
          <w:rFonts w:ascii="Segoe UI" w:hAnsi="Segoe UI" w:cs="Segoe UI"/>
          <w:sz w:val="24"/>
          <w:szCs w:val="24"/>
        </w:rPr>
        <w:t xml:space="preserve">триангуляционного </w:t>
      </w:r>
      <w:r>
        <w:rPr>
          <w:rFonts w:ascii="Segoe UI" w:hAnsi="Segoe UI" w:cs="Segoe UI"/>
          <w:sz w:val="24"/>
          <w:szCs w:val="24"/>
        </w:rPr>
        <w:t>пу</w:t>
      </w:r>
      <w:r w:rsidR="00B9013F">
        <w:rPr>
          <w:rFonts w:ascii="Segoe UI" w:hAnsi="Segoe UI" w:cs="Segoe UI"/>
          <w:sz w:val="24"/>
          <w:szCs w:val="24"/>
        </w:rPr>
        <w:t>н</w:t>
      </w:r>
      <w:r>
        <w:rPr>
          <w:rFonts w:ascii="Segoe UI" w:hAnsi="Segoe UI" w:cs="Segoe UI"/>
          <w:sz w:val="24"/>
          <w:szCs w:val="24"/>
        </w:rPr>
        <w:t>кта</w:t>
      </w:r>
      <w:r w:rsidR="00C224F6">
        <w:rPr>
          <w:rFonts w:ascii="Segoe UI" w:hAnsi="Segoe UI" w:cs="Segoe UI"/>
          <w:sz w:val="24"/>
          <w:szCs w:val="24"/>
        </w:rPr>
        <w:t xml:space="preserve"> 19</w:t>
      </w:r>
      <w:r w:rsidR="005047EF">
        <w:rPr>
          <w:rFonts w:ascii="Segoe UI" w:hAnsi="Segoe UI" w:cs="Segoe UI"/>
          <w:sz w:val="24"/>
          <w:szCs w:val="24"/>
        </w:rPr>
        <w:t xml:space="preserve">62 </w:t>
      </w:r>
      <w:r w:rsidR="00C224F6">
        <w:rPr>
          <w:rFonts w:ascii="Segoe UI" w:hAnsi="Segoe UI" w:cs="Segoe UI"/>
          <w:sz w:val="24"/>
          <w:szCs w:val="24"/>
        </w:rPr>
        <w:t>г. установки</w:t>
      </w:r>
      <w:r w:rsidR="00B9013F">
        <w:rPr>
          <w:rFonts w:ascii="Segoe UI" w:hAnsi="Segoe UI" w:cs="Segoe UI"/>
          <w:sz w:val="24"/>
          <w:szCs w:val="24"/>
        </w:rPr>
        <w:t>, расположенного в национальном парке «</w:t>
      </w:r>
      <w:proofErr w:type="spellStart"/>
      <w:r w:rsidR="00B9013F">
        <w:rPr>
          <w:rFonts w:ascii="Segoe UI" w:hAnsi="Segoe UI" w:cs="Segoe UI"/>
          <w:sz w:val="24"/>
          <w:szCs w:val="24"/>
        </w:rPr>
        <w:t>Алханай</w:t>
      </w:r>
      <w:proofErr w:type="spellEnd"/>
      <w:r w:rsidR="00B9013F">
        <w:rPr>
          <w:rFonts w:ascii="Segoe UI" w:hAnsi="Segoe UI" w:cs="Segoe UI"/>
          <w:sz w:val="24"/>
          <w:szCs w:val="24"/>
        </w:rPr>
        <w:t xml:space="preserve">» в </w:t>
      </w:r>
      <w:proofErr w:type="spellStart"/>
      <w:r w:rsidR="00B9013F">
        <w:rPr>
          <w:rFonts w:ascii="Segoe UI" w:hAnsi="Segoe UI" w:cs="Segoe UI"/>
          <w:sz w:val="24"/>
          <w:szCs w:val="24"/>
        </w:rPr>
        <w:t>Дульдургинском</w:t>
      </w:r>
      <w:proofErr w:type="spellEnd"/>
      <w:r w:rsidR="00B9013F">
        <w:rPr>
          <w:rFonts w:ascii="Segoe UI" w:hAnsi="Segoe UI" w:cs="Segoe UI"/>
          <w:sz w:val="24"/>
          <w:szCs w:val="24"/>
        </w:rPr>
        <w:t xml:space="preserve"> районе Агинского </w:t>
      </w:r>
      <w:r w:rsidR="000F39E1">
        <w:rPr>
          <w:rFonts w:ascii="Segoe UI" w:hAnsi="Segoe UI" w:cs="Segoe UI"/>
          <w:sz w:val="24"/>
          <w:szCs w:val="24"/>
        </w:rPr>
        <w:t>Бурятского</w:t>
      </w:r>
      <w:r w:rsidR="00B9013F">
        <w:rPr>
          <w:rFonts w:ascii="Segoe UI" w:hAnsi="Segoe UI" w:cs="Segoe UI"/>
          <w:sz w:val="24"/>
          <w:szCs w:val="24"/>
        </w:rPr>
        <w:t xml:space="preserve"> округа,</w:t>
      </w:r>
      <w:r>
        <w:rPr>
          <w:rFonts w:ascii="Segoe UI" w:hAnsi="Segoe UI" w:cs="Segoe UI"/>
          <w:sz w:val="24"/>
          <w:szCs w:val="24"/>
        </w:rPr>
        <w:t xml:space="preserve"> приняли участие сотрудники отдела государственного земельного надзора, геодезии и картографии Управления, а также Агинского межм</w:t>
      </w:r>
      <w:r w:rsidR="00B9013F">
        <w:rPr>
          <w:rFonts w:ascii="Segoe UI" w:hAnsi="Segoe UI" w:cs="Segoe UI"/>
          <w:sz w:val="24"/>
          <w:szCs w:val="24"/>
        </w:rPr>
        <w:t>у</w:t>
      </w:r>
      <w:r>
        <w:rPr>
          <w:rFonts w:ascii="Segoe UI" w:hAnsi="Segoe UI" w:cs="Segoe UI"/>
          <w:sz w:val="24"/>
          <w:szCs w:val="24"/>
        </w:rPr>
        <w:t>ниципального отдела.</w:t>
      </w:r>
    </w:p>
    <w:p w14:paraId="37CE2A27" w14:textId="77777777" w:rsidR="008C3502" w:rsidRDefault="008C3502" w:rsidP="00C17FF9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1558ABCD" w14:textId="25BDF26A" w:rsidR="00C17FF9" w:rsidRPr="00C17FF9" w:rsidRDefault="0048005C" w:rsidP="00C17FF9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- </w:t>
      </w:r>
      <w:r w:rsidR="002709F1">
        <w:rPr>
          <w:rFonts w:ascii="Segoe UI" w:hAnsi="Segoe UI" w:cs="Segoe UI"/>
          <w:sz w:val="24"/>
          <w:szCs w:val="24"/>
        </w:rPr>
        <w:t>Извилистый путь в начале пролагается</w:t>
      </w:r>
      <w:r w:rsidR="00A0506D">
        <w:rPr>
          <w:rFonts w:ascii="Segoe UI" w:hAnsi="Segoe UI" w:cs="Segoe UI"/>
          <w:sz w:val="24"/>
          <w:szCs w:val="24"/>
        </w:rPr>
        <w:t xml:space="preserve"> </w:t>
      </w:r>
      <w:r w:rsidR="002709F1">
        <w:rPr>
          <w:rFonts w:ascii="Segoe UI" w:hAnsi="Segoe UI" w:cs="Segoe UI"/>
          <w:sz w:val="24"/>
          <w:szCs w:val="24"/>
        </w:rPr>
        <w:t xml:space="preserve">по </w:t>
      </w:r>
      <w:r w:rsidR="00A0506D">
        <w:rPr>
          <w:rFonts w:ascii="Segoe UI" w:hAnsi="Segoe UI" w:cs="Segoe UI"/>
          <w:sz w:val="24"/>
          <w:szCs w:val="24"/>
        </w:rPr>
        <w:t>т</w:t>
      </w:r>
      <w:r w:rsidR="009B400B">
        <w:rPr>
          <w:rFonts w:ascii="Segoe UI" w:hAnsi="Segoe UI" w:cs="Segoe UI"/>
          <w:sz w:val="24"/>
          <w:szCs w:val="24"/>
        </w:rPr>
        <w:t>аежн</w:t>
      </w:r>
      <w:r w:rsidR="002709F1">
        <w:rPr>
          <w:rFonts w:ascii="Segoe UI" w:hAnsi="Segoe UI" w:cs="Segoe UI"/>
          <w:sz w:val="24"/>
          <w:szCs w:val="24"/>
        </w:rPr>
        <w:t>ой</w:t>
      </w:r>
      <w:r w:rsidR="00A0506D">
        <w:rPr>
          <w:rFonts w:ascii="Segoe UI" w:hAnsi="Segoe UI" w:cs="Segoe UI"/>
          <w:sz w:val="24"/>
          <w:szCs w:val="24"/>
        </w:rPr>
        <w:t xml:space="preserve">, а затем </w:t>
      </w:r>
      <w:r w:rsidR="002709F1">
        <w:rPr>
          <w:rFonts w:ascii="Segoe UI" w:hAnsi="Segoe UI" w:cs="Segoe UI"/>
          <w:sz w:val="24"/>
          <w:szCs w:val="24"/>
        </w:rPr>
        <w:t xml:space="preserve">по </w:t>
      </w:r>
      <w:r w:rsidR="00E40B19">
        <w:rPr>
          <w:rFonts w:ascii="Segoe UI" w:hAnsi="Segoe UI" w:cs="Segoe UI"/>
          <w:sz w:val="24"/>
          <w:szCs w:val="24"/>
        </w:rPr>
        <w:t>скально-</w:t>
      </w:r>
      <w:r w:rsidR="009B400B">
        <w:rPr>
          <w:rFonts w:ascii="Segoe UI" w:hAnsi="Segoe UI" w:cs="Segoe UI"/>
          <w:sz w:val="24"/>
          <w:szCs w:val="24"/>
        </w:rPr>
        <w:t>к</w:t>
      </w:r>
      <w:r w:rsidR="002709F1">
        <w:rPr>
          <w:rFonts w:ascii="Segoe UI" w:hAnsi="Segoe UI" w:cs="Segoe UI"/>
          <w:sz w:val="24"/>
          <w:szCs w:val="24"/>
        </w:rPr>
        <w:t>аменной тропе</w:t>
      </w:r>
      <w:r w:rsidR="00C17FF9" w:rsidRPr="00C17FF9">
        <w:rPr>
          <w:rFonts w:ascii="Segoe UI" w:hAnsi="Segoe UI" w:cs="Segoe UI"/>
          <w:sz w:val="24"/>
          <w:szCs w:val="24"/>
        </w:rPr>
        <w:t xml:space="preserve"> </w:t>
      </w:r>
      <w:r w:rsidR="00A0506D">
        <w:rPr>
          <w:rFonts w:ascii="Segoe UI" w:hAnsi="Segoe UI" w:cs="Segoe UI"/>
          <w:sz w:val="24"/>
          <w:szCs w:val="24"/>
        </w:rPr>
        <w:t>из застывшей лавы и туфов</w:t>
      </w:r>
      <w:r w:rsidR="005F476C">
        <w:rPr>
          <w:rFonts w:ascii="Segoe UI" w:hAnsi="Segoe UI" w:cs="Segoe UI"/>
          <w:sz w:val="24"/>
          <w:szCs w:val="24"/>
        </w:rPr>
        <w:t xml:space="preserve">. </w:t>
      </w:r>
      <w:r w:rsidR="00C17FF9" w:rsidRPr="00C17FF9">
        <w:rPr>
          <w:rFonts w:ascii="Segoe UI" w:hAnsi="Segoe UI" w:cs="Segoe UI"/>
          <w:sz w:val="24"/>
          <w:szCs w:val="24"/>
        </w:rPr>
        <w:t>Вершина</w:t>
      </w:r>
      <w:r w:rsidR="000F39E1">
        <w:rPr>
          <w:rFonts w:ascii="Segoe UI" w:hAnsi="Segoe UI" w:cs="Segoe UI"/>
          <w:sz w:val="24"/>
          <w:szCs w:val="24"/>
        </w:rPr>
        <w:t xml:space="preserve"> </w:t>
      </w:r>
      <w:r w:rsidR="00CA5E87">
        <w:rPr>
          <w:rFonts w:ascii="Segoe UI" w:hAnsi="Segoe UI" w:cs="Segoe UI"/>
          <w:sz w:val="24"/>
          <w:szCs w:val="24"/>
        </w:rPr>
        <w:t>–</w:t>
      </w:r>
      <w:r w:rsidR="000F39E1">
        <w:rPr>
          <w:rFonts w:ascii="Segoe UI" w:hAnsi="Segoe UI" w:cs="Segoe UI"/>
          <w:sz w:val="24"/>
          <w:szCs w:val="24"/>
        </w:rPr>
        <w:t xml:space="preserve"> </w:t>
      </w:r>
      <w:r w:rsidR="00C17FF9" w:rsidRPr="00C17FF9">
        <w:rPr>
          <w:rFonts w:ascii="Segoe UI" w:hAnsi="Segoe UI" w:cs="Segoe UI"/>
          <w:sz w:val="24"/>
          <w:szCs w:val="24"/>
        </w:rPr>
        <w:t>плоская</w:t>
      </w:r>
      <w:r w:rsidR="00CA5E87">
        <w:rPr>
          <w:rFonts w:ascii="Segoe UI" w:hAnsi="Segoe UI" w:cs="Segoe UI"/>
          <w:sz w:val="24"/>
          <w:szCs w:val="24"/>
        </w:rPr>
        <w:t>,</w:t>
      </w:r>
      <w:r w:rsidR="00C17FF9" w:rsidRPr="00C17FF9">
        <w:rPr>
          <w:rFonts w:ascii="Segoe UI" w:hAnsi="Segoe UI" w:cs="Segoe UI"/>
          <w:sz w:val="24"/>
          <w:szCs w:val="24"/>
        </w:rPr>
        <w:t xml:space="preserve"> с геодезическим </w:t>
      </w:r>
      <w:r w:rsidR="009B400B">
        <w:rPr>
          <w:rFonts w:ascii="Segoe UI" w:hAnsi="Segoe UI" w:cs="Segoe UI"/>
          <w:sz w:val="24"/>
          <w:szCs w:val="24"/>
        </w:rPr>
        <w:t xml:space="preserve">триангуляционным </w:t>
      </w:r>
      <w:r w:rsidR="00C17FF9" w:rsidRPr="00C17FF9">
        <w:rPr>
          <w:rFonts w:ascii="Segoe UI" w:hAnsi="Segoe UI" w:cs="Segoe UI"/>
          <w:sz w:val="24"/>
          <w:szCs w:val="24"/>
        </w:rPr>
        <w:t xml:space="preserve">пунктом и </w:t>
      </w:r>
      <w:r w:rsidR="009B400B">
        <w:rPr>
          <w:rFonts w:ascii="Segoe UI" w:hAnsi="Segoe UI" w:cs="Segoe UI"/>
          <w:sz w:val="24"/>
          <w:szCs w:val="24"/>
        </w:rPr>
        <w:t>культовым</w:t>
      </w:r>
      <w:r w:rsidR="00316028">
        <w:rPr>
          <w:rFonts w:ascii="Segoe UI" w:hAnsi="Segoe UI" w:cs="Segoe UI"/>
          <w:sz w:val="24"/>
          <w:szCs w:val="24"/>
        </w:rPr>
        <w:t xml:space="preserve"> место</w:t>
      </w:r>
      <w:r w:rsidR="009B400B">
        <w:rPr>
          <w:rFonts w:ascii="Segoe UI" w:hAnsi="Segoe UI" w:cs="Segoe UI"/>
          <w:sz w:val="24"/>
          <w:szCs w:val="24"/>
        </w:rPr>
        <w:t>м</w:t>
      </w:r>
      <w:r w:rsidR="00316028">
        <w:rPr>
          <w:rFonts w:ascii="Segoe UI" w:hAnsi="Segoe UI" w:cs="Segoe UI"/>
          <w:sz w:val="24"/>
          <w:szCs w:val="24"/>
        </w:rPr>
        <w:t xml:space="preserve"> - </w:t>
      </w:r>
      <w:proofErr w:type="spellStart"/>
      <w:r w:rsidR="00C17FF9" w:rsidRPr="00C17FF9">
        <w:rPr>
          <w:rFonts w:ascii="Segoe UI" w:hAnsi="Segoe UI" w:cs="Segoe UI"/>
          <w:sz w:val="24"/>
          <w:szCs w:val="24"/>
        </w:rPr>
        <w:t>обоо</w:t>
      </w:r>
      <w:proofErr w:type="spellEnd"/>
      <w:r w:rsidR="00C17FF9" w:rsidRPr="00C17FF9">
        <w:rPr>
          <w:rFonts w:ascii="Segoe UI" w:hAnsi="Segoe UI" w:cs="Segoe UI"/>
          <w:sz w:val="24"/>
          <w:szCs w:val="24"/>
        </w:rPr>
        <w:t xml:space="preserve">. </w:t>
      </w:r>
      <w:r w:rsidR="005F476C">
        <w:rPr>
          <w:rFonts w:ascii="Segoe UI" w:hAnsi="Segoe UI" w:cs="Segoe UI"/>
          <w:sz w:val="24"/>
          <w:szCs w:val="24"/>
        </w:rPr>
        <w:t xml:space="preserve">Пункт </w:t>
      </w:r>
      <w:r w:rsidR="00CA5E87">
        <w:rPr>
          <w:rFonts w:ascii="Segoe UI" w:hAnsi="Segoe UI" w:cs="Segoe UI"/>
          <w:sz w:val="24"/>
          <w:szCs w:val="24"/>
        </w:rPr>
        <w:t xml:space="preserve">ГГС </w:t>
      </w:r>
      <w:r w:rsidR="005F476C">
        <w:rPr>
          <w:rFonts w:ascii="Segoe UI" w:hAnsi="Segoe UI" w:cs="Segoe UI"/>
          <w:sz w:val="24"/>
          <w:szCs w:val="24"/>
        </w:rPr>
        <w:t xml:space="preserve">и его </w:t>
      </w:r>
      <w:r w:rsidR="0041032C">
        <w:rPr>
          <w:rFonts w:ascii="Segoe UI" w:hAnsi="Segoe UI" w:cs="Segoe UI"/>
          <w:sz w:val="24"/>
          <w:szCs w:val="24"/>
        </w:rPr>
        <w:t>металлическая марка</w:t>
      </w:r>
      <w:r w:rsidR="005F476C">
        <w:rPr>
          <w:rFonts w:ascii="Segoe UI" w:hAnsi="Segoe UI" w:cs="Segoe UI"/>
          <w:sz w:val="24"/>
          <w:szCs w:val="24"/>
        </w:rPr>
        <w:t xml:space="preserve"> сохранились хорошо. Надо отметить, что к</w:t>
      </w:r>
      <w:r w:rsidR="00C17FF9" w:rsidRPr="00C17FF9">
        <w:rPr>
          <w:rFonts w:ascii="Segoe UI" w:hAnsi="Segoe UI" w:cs="Segoe UI"/>
          <w:sz w:val="24"/>
          <w:szCs w:val="24"/>
        </w:rPr>
        <w:t xml:space="preserve">упольная структура горы </w:t>
      </w:r>
      <w:proofErr w:type="spellStart"/>
      <w:r w:rsidR="00C17FF9" w:rsidRPr="00C17FF9">
        <w:rPr>
          <w:rFonts w:ascii="Segoe UI" w:hAnsi="Segoe UI" w:cs="Segoe UI"/>
          <w:sz w:val="24"/>
          <w:szCs w:val="24"/>
        </w:rPr>
        <w:t>Алханай</w:t>
      </w:r>
      <w:proofErr w:type="spellEnd"/>
      <w:r w:rsidR="00C17FF9" w:rsidRPr="00C17FF9">
        <w:rPr>
          <w:rFonts w:ascii="Segoe UI" w:hAnsi="Segoe UI" w:cs="Segoe UI"/>
          <w:sz w:val="24"/>
          <w:szCs w:val="24"/>
        </w:rPr>
        <w:t xml:space="preserve"> – это к</w:t>
      </w:r>
      <w:r w:rsidR="00316028">
        <w:rPr>
          <w:rFonts w:ascii="Segoe UI" w:hAnsi="Segoe UI" w:cs="Segoe UI"/>
          <w:sz w:val="24"/>
          <w:szCs w:val="24"/>
        </w:rPr>
        <w:t xml:space="preserve">ратер </w:t>
      </w:r>
      <w:proofErr w:type="spellStart"/>
      <w:r w:rsidR="00316028">
        <w:rPr>
          <w:rFonts w:ascii="Segoe UI" w:hAnsi="Segoe UI" w:cs="Segoe UI"/>
          <w:sz w:val="24"/>
          <w:szCs w:val="24"/>
        </w:rPr>
        <w:t>Убжогойского</w:t>
      </w:r>
      <w:proofErr w:type="spellEnd"/>
      <w:r w:rsidR="00316028">
        <w:rPr>
          <w:rFonts w:ascii="Segoe UI" w:hAnsi="Segoe UI" w:cs="Segoe UI"/>
          <w:sz w:val="24"/>
          <w:szCs w:val="24"/>
        </w:rPr>
        <w:t xml:space="preserve"> </w:t>
      </w:r>
      <w:proofErr w:type="spellStart"/>
      <w:r w:rsidR="00316028">
        <w:rPr>
          <w:rFonts w:ascii="Segoe UI" w:hAnsi="Segoe UI" w:cs="Segoe UI"/>
          <w:sz w:val="24"/>
          <w:szCs w:val="24"/>
        </w:rPr>
        <w:t>палеовулкана</w:t>
      </w:r>
      <w:proofErr w:type="spellEnd"/>
      <w:r w:rsidR="00016E67">
        <w:rPr>
          <w:rFonts w:ascii="Segoe UI" w:hAnsi="Segoe UI" w:cs="Segoe UI"/>
          <w:sz w:val="24"/>
          <w:szCs w:val="24"/>
        </w:rPr>
        <w:t xml:space="preserve">, - отметила Светлана Козлова, начальник отдела государственного земельного надзора, геодезии и картографии Управления </w:t>
      </w:r>
      <w:proofErr w:type="spellStart"/>
      <w:r w:rsidR="00016E67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="00016E67">
        <w:rPr>
          <w:rFonts w:ascii="Segoe UI" w:hAnsi="Segoe UI" w:cs="Segoe UI"/>
          <w:sz w:val="24"/>
          <w:szCs w:val="24"/>
        </w:rPr>
        <w:t xml:space="preserve"> по Забайкальскому краю</w:t>
      </w:r>
      <w:r w:rsidR="00C17FF9" w:rsidRPr="00C17FF9">
        <w:rPr>
          <w:rFonts w:ascii="Segoe UI" w:hAnsi="Segoe UI" w:cs="Segoe UI"/>
          <w:sz w:val="24"/>
          <w:szCs w:val="24"/>
        </w:rPr>
        <w:t>.</w:t>
      </w:r>
    </w:p>
    <w:p w14:paraId="06DB455E" w14:textId="77777777" w:rsidR="00C17FF9" w:rsidRDefault="00C17FF9" w:rsidP="00C17FF9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1EF2DC93" w14:textId="058119E0" w:rsidR="007B7963" w:rsidRDefault="00AA5CA4" w:rsidP="00C17FF9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Обследование пункта ГГС, расположенного в особо охраняемой природной территории федерального значения, </w:t>
      </w:r>
      <w:r w:rsidR="007B7963">
        <w:rPr>
          <w:rFonts w:ascii="Segoe UI" w:hAnsi="Segoe UI" w:cs="Segoe UI"/>
          <w:sz w:val="24"/>
          <w:szCs w:val="24"/>
        </w:rPr>
        <w:t xml:space="preserve">сотрудники посвятили 15-летнему юбилею образования </w:t>
      </w:r>
      <w:proofErr w:type="spellStart"/>
      <w:r w:rsidR="007B7963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="007B7963">
        <w:rPr>
          <w:rFonts w:ascii="Segoe UI" w:hAnsi="Segoe UI" w:cs="Segoe UI"/>
          <w:sz w:val="24"/>
          <w:szCs w:val="24"/>
        </w:rPr>
        <w:t xml:space="preserve">. </w:t>
      </w:r>
    </w:p>
    <w:p w14:paraId="57E8BC64" w14:textId="16901D00" w:rsidR="0041032C" w:rsidRDefault="0041032C" w:rsidP="00C17FF9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2B8EE073" w14:textId="129A5B95" w:rsidR="0041032C" w:rsidRDefault="0041032C" w:rsidP="0041032C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Помимо обследования труднодоступного пункта ГГС сотрудники </w:t>
      </w:r>
      <w:r w:rsidR="00EE2C19">
        <w:rPr>
          <w:rFonts w:ascii="Segoe UI" w:hAnsi="Segoe UI" w:cs="Segoe UI"/>
          <w:sz w:val="24"/>
          <w:szCs w:val="24"/>
        </w:rPr>
        <w:t>сверили наименование населенного пункта «</w:t>
      </w:r>
      <w:proofErr w:type="spellStart"/>
      <w:r w:rsidR="00EE2C19">
        <w:rPr>
          <w:rFonts w:ascii="Segoe UI" w:hAnsi="Segoe UI" w:cs="Segoe UI"/>
          <w:sz w:val="24"/>
          <w:szCs w:val="24"/>
        </w:rPr>
        <w:t>Алханай</w:t>
      </w:r>
      <w:proofErr w:type="spellEnd"/>
      <w:r w:rsidR="00EE2C19">
        <w:rPr>
          <w:rFonts w:ascii="Segoe UI" w:hAnsi="Segoe UI" w:cs="Segoe UI"/>
          <w:sz w:val="24"/>
          <w:szCs w:val="24"/>
        </w:rPr>
        <w:t>» с государственным каталогом географических названий.</w:t>
      </w:r>
    </w:p>
    <w:p w14:paraId="60AA3C0C" w14:textId="77777777" w:rsidR="007B7963" w:rsidRDefault="007B7963" w:rsidP="00C17FF9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05C3852F" w14:textId="71DDC93D" w:rsidR="00C17FF9" w:rsidRPr="00C17FF9" w:rsidRDefault="000F39E1" w:rsidP="00C17FF9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Г</w:t>
      </w:r>
      <w:r w:rsidR="00C17FF9" w:rsidRPr="00C17FF9">
        <w:rPr>
          <w:rFonts w:ascii="Segoe UI" w:hAnsi="Segoe UI" w:cs="Segoe UI"/>
          <w:sz w:val="24"/>
          <w:szCs w:val="24"/>
        </w:rPr>
        <w:t xml:space="preserve">ора </w:t>
      </w:r>
      <w:proofErr w:type="spellStart"/>
      <w:r w:rsidR="00C17FF9" w:rsidRPr="00C17FF9">
        <w:rPr>
          <w:rFonts w:ascii="Segoe UI" w:hAnsi="Segoe UI" w:cs="Segoe UI"/>
          <w:sz w:val="24"/>
          <w:szCs w:val="24"/>
        </w:rPr>
        <w:t>Алханай</w:t>
      </w:r>
      <w:proofErr w:type="spellEnd"/>
      <w:r w:rsidR="00C17FF9" w:rsidRPr="00C17FF9">
        <w:rPr>
          <w:rFonts w:ascii="Segoe UI" w:hAnsi="Segoe UI" w:cs="Segoe UI"/>
          <w:sz w:val="24"/>
          <w:szCs w:val="24"/>
        </w:rPr>
        <w:t xml:space="preserve"> – самая высокая точка не только </w:t>
      </w:r>
      <w:proofErr w:type="spellStart"/>
      <w:r w:rsidR="00C17FF9" w:rsidRPr="00C17FF9">
        <w:rPr>
          <w:rFonts w:ascii="Segoe UI" w:hAnsi="Segoe UI" w:cs="Segoe UI"/>
          <w:sz w:val="24"/>
          <w:szCs w:val="24"/>
        </w:rPr>
        <w:t>Алханайского</w:t>
      </w:r>
      <w:proofErr w:type="spellEnd"/>
      <w:r w:rsidR="00C17FF9" w:rsidRPr="00C17FF9">
        <w:rPr>
          <w:rFonts w:ascii="Segoe UI" w:hAnsi="Segoe UI" w:cs="Segoe UI"/>
          <w:sz w:val="24"/>
          <w:szCs w:val="24"/>
        </w:rPr>
        <w:t xml:space="preserve"> горного массива, но и вс</w:t>
      </w:r>
      <w:r w:rsidR="005F476C">
        <w:rPr>
          <w:rFonts w:ascii="Segoe UI" w:hAnsi="Segoe UI" w:cs="Segoe UI"/>
          <w:sz w:val="24"/>
          <w:szCs w:val="24"/>
        </w:rPr>
        <w:t>его Агинского Бурятского округа</w:t>
      </w:r>
      <w:r w:rsidR="00C17FF9" w:rsidRPr="00C17FF9">
        <w:rPr>
          <w:rFonts w:ascii="Segoe UI" w:hAnsi="Segoe UI" w:cs="Segoe UI"/>
          <w:sz w:val="24"/>
          <w:szCs w:val="24"/>
        </w:rPr>
        <w:t xml:space="preserve">. Вершину называют обителью божеств. Возле триангуляционного знака на вершине есть </w:t>
      </w:r>
      <w:proofErr w:type="spellStart"/>
      <w:r w:rsidR="00C17FF9" w:rsidRPr="00C17FF9">
        <w:rPr>
          <w:rFonts w:ascii="Segoe UI" w:hAnsi="Segoe UI" w:cs="Segoe UI"/>
          <w:sz w:val="24"/>
          <w:szCs w:val="24"/>
        </w:rPr>
        <w:t>обоо</w:t>
      </w:r>
      <w:proofErr w:type="spellEnd"/>
      <w:r w:rsidR="00C17FF9" w:rsidRPr="00C17FF9">
        <w:rPr>
          <w:rFonts w:ascii="Segoe UI" w:hAnsi="Segoe UI" w:cs="Segoe UI"/>
          <w:sz w:val="24"/>
          <w:szCs w:val="24"/>
        </w:rPr>
        <w:t xml:space="preserve"> – место жертвоприношений. По периметру плоской вершины горы </w:t>
      </w:r>
      <w:proofErr w:type="spellStart"/>
      <w:r w:rsidR="00C17FF9" w:rsidRPr="00C17FF9">
        <w:rPr>
          <w:rFonts w:ascii="Segoe UI" w:hAnsi="Segoe UI" w:cs="Segoe UI"/>
          <w:sz w:val="24"/>
          <w:szCs w:val="24"/>
        </w:rPr>
        <w:t>Алханай</w:t>
      </w:r>
      <w:proofErr w:type="spellEnd"/>
      <w:r w:rsidR="00C17FF9" w:rsidRPr="00C17FF9">
        <w:rPr>
          <w:rFonts w:ascii="Segoe UI" w:hAnsi="Segoe UI" w:cs="Segoe UI"/>
          <w:sz w:val="24"/>
          <w:szCs w:val="24"/>
        </w:rPr>
        <w:t xml:space="preserve"> проложена тропа, по ней верующие </w:t>
      </w:r>
      <w:r w:rsidR="00C17FF9" w:rsidRPr="00C17FF9">
        <w:rPr>
          <w:rFonts w:ascii="Segoe UI" w:hAnsi="Segoe UI" w:cs="Segoe UI"/>
          <w:sz w:val="24"/>
          <w:szCs w:val="24"/>
        </w:rPr>
        <w:lastRenderedPageBreak/>
        <w:t xml:space="preserve">и паломники совершают </w:t>
      </w:r>
      <w:proofErr w:type="spellStart"/>
      <w:r w:rsidR="00C17FF9" w:rsidRPr="00C17FF9">
        <w:rPr>
          <w:rFonts w:ascii="Segoe UI" w:hAnsi="Segoe UI" w:cs="Segoe UI"/>
          <w:sz w:val="24"/>
          <w:szCs w:val="24"/>
        </w:rPr>
        <w:t>гороо</w:t>
      </w:r>
      <w:proofErr w:type="spellEnd"/>
      <w:r w:rsidR="00C17FF9" w:rsidRPr="00C17FF9">
        <w:rPr>
          <w:rFonts w:ascii="Segoe UI" w:hAnsi="Segoe UI" w:cs="Segoe UI"/>
          <w:sz w:val="24"/>
          <w:szCs w:val="24"/>
        </w:rPr>
        <w:t xml:space="preserve"> – обход с чтением молитв вокруг священной вершины.</w:t>
      </w:r>
    </w:p>
    <w:p w14:paraId="2D235A0C" w14:textId="77777777" w:rsidR="00C17FF9" w:rsidRDefault="00C17FF9" w:rsidP="00C17FF9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38D907E8" w14:textId="64E86F4D" w:rsidR="00C17FF9" w:rsidRDefault="00C17FF9" w:rsidP="00C17FF9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17FF9">
        <w:rPr>
          <w:rFonts w:ascii="Segoe UI" w:hAnsi="Segoe UI" w:cs="Segoe UI"/>
          <w:sz w:val="24"/>
          <w:szCs w:val="24"/>
        </w:rPr>
        <w:t xml:space="preserve">В 1991 году Его Святейшество Далай-Лама XIV освятил гору </w:t>
      </w:r>
      <w:proofErr w:type="spellStart"/>
      <w:r w:rsidRPr="00C17FF9">
        <w:rPr>
          <w:rFonts w:ascii="Segoe UI" w:hAnsi="Segoe UI" w:cs="Segoe UI"/>
          <w:sz w:val="24"/>
          <w:szCs w:val="24"/>
        </w:rPr>
        <w:t>Алханай</w:t>
      </w:r>
      <w:proofErr w:type="spellEnd"/>
      <w:r w:rsidRPr="00C17FF9">
        <w:rPr>
          <w:rFonts w:ascii="Segoe UI" w:hAnsi="Segoe UI" w:cs="Segoe UI"/>
          <w:sz w:val="24"/>
          <w:szCs w:val="24"/>
        </w:rPr>
        <w:t xml:space="preserve">. </w:t>
      </w:r>
      <w:r w:rsidR="00CA5E87">
        <w:rPr>
          <w:rFonts w:ascii="Segoe UI" w:hAnsi="Segoe UI" w:cs="Segoe UI"/>
          <w:sz w:val="24"/>
          <w:szCs w:val="24"/>
        </w:rPr>
        <w:t>О</w:t>
      </w:r>
      <w:r w:rsidRPr="00C17FF9">
        <w:rPr>
          <w:rFonts w:ascii="Segoe UI" w:hAnsi="Segoe UI" w:cs="Segoe UI"/>
          <w:sz w:val="24"/>
          <w:szCs w:val="24"/>
        </w:rPr>
        <w:t>на входит в пятерку священных вершин северного буддизма.</w:t>
      </w:r>
    </w:p>
    <w:p w14:paraId="4402C5F3" w14:textId="3970C11C" w:rsidR="004E5664" w:rsidRDefault="004E5664" w:rsidP="00C17FF9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35AD341A" w14:textId="458FBB62" w:rsidR="004E5664" w:rsidRDefault="004E5664" w:rsidP="00C17FF9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Специалисты забайкальского </w:t>
      </w:r>
      <w:proofErr w:type="spellStart"/>
      <w:r>
        <w:rPr>
          <w:rFonts w:ascii="Segoe UI" w:hAnsi="Segoe UI" w:cs="Segoe UI"/>
          <w:sz w:val="24"/>
          <w:szCs w:val="24"/>
        </w:rPr>
        <w:t>Росреестра</w:t>
      </w:r>
      <w:proofErr w:type="spellEnd"/>
      <w:r>
        <w:rPr>
          <w:rFonts w:ascii="Segoe UI" w:hAnsi="Segoe UI" w:cs="Segoe UI"/>
          <w:sz w:val="24"/>
          <w:szCs w:val="24"/>
        </w:rPr>
        <w:t xml:space="preserve"> выражают благодарность за оказанную помощь сотрудникам </w:t>
      </w:r>
      <w:r w:rsidR="00F46D3D">
        <w:rPr>
          <w:rFonts w:ascii="Segoe UI" w:hAnsi="Segoe UI" w:cs="Segoe UI"/>
          <w:sz w:val="24"/>
          <w:szCs w:val="24"/>
        </w:rPr>
        <w:t xml:space="preserve">ФГУ </w:t>
      </w:r>
      <w:r>
        <w:rPr>
          <w:rFonts w:ascii="Segoe UI" w:hAnsi="Segoe UI" w:cs="Segoe UI"/>
          <w:sz w:val="24"/>
          <w:szCs w:val="24"/>
        </w:rPr>
        <w:t>Национальн</w:t>
      </w:r>
      <w:r w:rsidR="00F46D3D">
        <w:rPr>
          <w:rFonts w:ascii="Segoe UI" w:hAnsi="Segoe UI" w:cs="Segoe UI"/>
          <w:sz w:val="24"/>
          <w:szCs w:val="24"/>
        </w:rPr>
        <w:t>ый</w:t>
      </w:r>
      <w:r>
        <w:rPr>
          <w:rFonts w:ascii="Segoe UI" w:hAnsi="Segoe UI" w:cs="Segoe UI"/>
          <w:sz w:val="24"/>
          <w:szCs w:val="24"/>
        </w:rPr>
        <w:t xml:space="preserve"> парк «</w:t>
      </w:r>
      <w:proofErr w:type="spellStart"/>
      <w:r>
        <w:rPr>
          <w:rFonts w:ascii="Segoe UI" w:hAnsi="Segoe UI" w:cs="Segoe UI"/>
          <w:sz w:val="24"/>
          <w:szCs w:val="24"/>
        </w:rPr>
        <w:t>Алханай</w:t>
      </w:r>
      <w:proofErr w:type="spellEnd"/>
      <w:r>
        <w:rPr>
          <w:rFonts w:ascii="Segoe UI" w:hAnsi="Segoe UI" w:cs="Segoe UI"/>
          <w:sz w:val="24"/>
          <w:szCs w:val="24"/>
        </w:rPr>
        <w:t xml:space="preserve">». </w:t>
      </w:r>
    </w:p>
    <w:p w14:paraId="36147A64" w14:textId="4AA82C5D" w:rsidR="00C0125D" w:rsidRDefault="00C0125D" w:rsidP="00C17FF9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14:paraId="30BAC40D" w14:textId="49897165" w:rsidR="00C0125D" w:rsidRDefault="00C0125D" w:rsidP="00C17FF9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hyperlink r:id="rId8" w:history="1">
        <w:r w:rsidRPr="00C24580">
          <w:rPr>
            <w:rStyle w:val="a7"/>
            <w:rFonts w:ascii="Segoe UI" w:hAnsi="Segoe UI" w:cs="Segoe UI"/>
            <w:sz w:val="24"/>
            <w:szCs w:val="24"/>
          </w:rPr>
          <w:t>https://rutube.ru/video/bcdc3a6923432bd43db48484a396e66b/?r=wd&amp;t=14</w:t>
        </w:r>
      </w:hyperlink>
    </w:p>
    <w:p w14:paraId="6F5B925C" w14:textId="270AC6BD" w:rsidR="00C224F6" w:rsidRDefault="00C224F6" w:rsidP="00C17FF9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bookmarkStart w:id="0" w:name="_GoBack"/>
      <w:bookmarkEnd w:id="0"/>
    </w:p>
    <w:p w14:paraId="7226A6AE" w14:textId="68B7A59F" w:rsidR="004E3DB9" w:rsidRPr="00CC7B4A" w:rsidRDefault="00CC7B4A" w:rsidP="00CC7B4A">
      <w:pPr>
        <w:spacing w:after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50B19">
        <w:rPr>
          <w:rFonts w:ascii="Times New Roman" w:eastAsia="Times New Roman" w:hAnsi="Times New Roman"/>
          <w:sz w:val="24"/>
          <w:szCs w:val="24"/>
          <w:lang w:eastAsia="ru-RU"/>
        </w:rPr>
        <w:t>осреестр</w:t>
      </w:r>
      <w:proofErr w:type="spellEnd"/>
      <w:r w:rsidRPr="00150B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РосреестрЧита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РосреестрЗабайкальскийКрай</w:t>
      </w:r>
      <w:proofErr w:type="spellEnd"/>
      <w:r w:rsidRPr="005C6D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F5E85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ЗабайкальскийРосреестр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0B19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Росреестр75 </w:t>
      </w:r>
      <w:r w:rsidR="00BA53D3" w:rsidRPr="00BA53D3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 w:rsidR="00BA53D3">
        <w:rPr>
          <w:rFonts w:ascii="Times New Roman" w:eastAsia="Times New Roman" w:hAnsi="Times New Roman"/>
          <w:sz w:val="24"/>
          <w:szCs w:val="24"/>
          <w:lang w:eastAsia="ru-RU"/>
        </w:rPr>
        <w:t>ГеографическоеНазвание</w:t>
      </w:r>
      <w:proofErr w:type="spellEnd"/>
      <w:r w:rsidR="00BA53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C7B4A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АгинскийОкруг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771E3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НацПаркАлханай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771E3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Алханай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C7B4A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 w:rsidRPr="00CC7B4A">
        <w:rPr>
          <w:rFonts w:ascii="Times New Roman" w:eastAsia="Times New Roman" w:hAnsi="Times New Roman"/>
          <w:sz w:val="24"/>
          <w:szCs w:val="24"/>
          <w:lang w:eastAsia="ru-RU"/>
        </w:rPr>
        <w:t>Сохраним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ГеодезическиеПунктыВместе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C7B4A">
        <w:rPr>
          <w:rFonts w:ascii="Times New Roman" w:eastAsia="Times New Roman" w:hAnsi="Times New Roman"/>
          <w:sz w:val="24"/>
          <w:szCs w:val="24"/>
          <w:lang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ПунктГГС</w:t>
      </w:r>
      <w:proofErr w:type="spellEnd"/>
    </w:p>
    <w:sectPr w:rsidR="004E3DB9" w:rsidRPr="00CC7B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A91A7" w14:textId="77777777" w:rsidR="00343EF2" w:rsidRDefault="00343EF2" w:rsidP="007E3FFC">
      <w:pPr>
        <w:spacing w:after="0" w:line="240" w:lineRule="auto"/>
      </w:pPr>
      <w:r>
        <w:separator/>
      </w:r>
    </w:p>
  </w:endnote>
  <w:endnote w:type="continuationSeparator" w:id="0">
    <w:p w14:paraId="409C4D12" w14:textId="77777777" w:rsidR="00343EF2" w:rsidRDefault="00343EF2" w:rsidP="007E3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C745C" w14:textId="77777777" w:rsidR="007E3FFC" w:rsidRDefault="007E3FFC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47D4C" w14:textId="1BCCB4C9" w:rsidR="007E3FFC" w:rsidRPr="001957DE" w:rsidRDefault="007E3FFC" w:rsidP="007E3FFC">
    <w:pPr>
      <w:pStyle w:val="af0"/>
      <w:rPr>
        <w:rFonts w:ascii="Segoe UI" w:hAnsi="Segoe UI" w:cs="Segoe UI"/>
        <w:color w:val="0070B9"/>
        <w:sz w:val="16"/>
        <w:szCs w:val="16"/>
      </w:rPr>
    </w:pPr>
    <w:r w:rsidRPr="001957DE">
      <w:rPr>
        <w:rFonts w:ascii="Segoe UI" w:hAnsi="Segoe UI" w:cs="Segoe UI"/>
        <w:color w:val="0070B9"/>
        <w:sz w:val="16"/>
        <w:szCs w:val="16"/>
      </w:rPr>
      <w:t xml:space="preserve">Пресс-центр Управления </w:t>
    </w:r>
    <w:proofErr w:type="spellStart"/>
    <w:r w:rsidRPr="001957DE">
      <w:rPr>
        <w:rFonts w:ascii="Segoe UI" w:hAnsi="Segoe UI" w:cs="Segoe UI"/>
        <w:color w:val="0070B9"/>
        <w:sz w:val="16"/>
        <w:szCs w:val="16"/>
      </w:rPr>
      <w:t>Росреестра</w:t>
    </w:r>
    <w:proofErr w:type="spellEnd"/>
    <w:r w:rsidRPr="001957DE">
      <w:rPr>
        <w:rFonts w:ascii="Segoe UI" w:hAnsi="Segoe UI" w:cs="Segoe UI"/>
        <w:color w:val="0070B9"/>
        <w:sz w:val="16"/>
        <w:szCs w:val="16"/>
      </w:rPr>
      <w:t xml:space="preserve"> по Забайкальскому краю</w:t>
    </w:r>
  </w:p>
  <w:p w14:paraId="4B87B68F" w14:textId="77777777" w:rsidR="007E3FFC" w:rsidRPr="001957DE" w:rsidRDefault="007E3FFC" w:rsidP="007E3FFC">
    <w:pPr>
      <w:pStyle w:val="af0"/>
      <w:rPr>
        <w:rFonts w:ascii="Segoe UI" w:hAnsi="Segoe UI" w:cs="Segoe UI"/>
        <w:color w:val="0070B9"/>
        <w:sz w:val="16"/>
        <w:szCs w:val="16"/>
      </w:rPr>
    </w:pPr>
    <w:r w:rsidRPr="001957DE">
      <w:rPr>
        <w:rFonts w:ascii="Segoe UI" w:hAnsi="Segoe UI" w:cs="Segoe UI"/>
        <w:color w:val="0070B9"/>
        <w:sz w:val="16"/>
        <w:szCs w:val="16"/>
      </w:rPr>
      <w:t xml:space="preserve">Контактное лицо: </w:t>
    </w:r>
    <w:r>
      <w:rPr>
        <w:rFonts w:ascii="Segoe UI" w:hAnsi="Segoe UI" w:cs="Segoe UI"/>
        <w:color w:val="0070B9"/>
        <w:sz w:val="16"/>
        <w:szCs w:val="16"/>
      </w:rPr>
      <w:t>Жамбалнимбуев Баир Батомункуевич</w:t>
    </w:r>
  </w:p>
  <w:p w14:paraId="30735FA5" w14:textId="77777777" w:rsidR="007E3FFC" w:rsidRPr="001957DE" w:rsidRDefault="007E3FFC" w:rsidP="007E3FFC">
    <w:pPr>
      <w:pStyle w:val="af0"/>
      <w:rPr>
        <w:rFonts w:ascii="Segoe UI" w:hAnsi="Segoe UI" w:cs="Segoe UI"/>
        <w:color w:val="0070B9"/>
        <w:sz w:val="16"/>
        <w:szCs w:val="16"/>
      </w:rPr>
    </w:pPr>
    <w:r w:rsidRPr="001957DE">
      <w:rPr>
        <w:rFonts w:ascii="Segoe UI" w:hAnsi="Segoe UI" w:cs="Segoe UI"/>
        <w:color w:val="0070B9"/>
        <w:sz w:val="16"/>
        <w:szCs w:val="16"/>
      </w:rPr>
      <w:t>Тел.: (3022) 3</w:t>
    </w:r>
    <w:r>
      <w:rPr>
        <w:rFonts w:ascii="Segoe UI" w:hAnsi="Segoe UI" w:cs="Segoe UI"/>
        <w:color w:val="0070B9"/>
        <w:sz w:val="16"/>
        <w:szCs w:val="16"/>
      </w:rPr>
      <w:t>5</w:t>
    </w:r>
    <w:r w:rsidRPr="001957DE">
      <w:rPr>
        <w:rFonts w:ascii="Segoe UI" w:hAnsi="Segoe UI" w:cs="Segoe UI"/>
        <w:color w:val="0070B9"/>
        <w:sz w:val="16"/>
        <w:szCs w:val="16"/>
      </w:rPr>
      <w:t>-</w:t>
    </w:r>
    <w:r>
      <w:rPr>
        <w:rFonts w:ascii="Segoe UI" w:hAnsi="Segoe UI" w:cs="Segoe UI"/>
        <w:color w:val="0070B9"/>
        <w:sz w:val="16"/>
        <w:szCs w:val="16"/>
      </w:rPr>
      <w:t>74</w:t>
    </w:r>
    <w:r w:rsidRPr="001957DE">
      <w:rPr>
        <w:rFonts w:ascii="Segoe UI" w:hAnsi="Segoe UI" w:cs="Segoe UI"/>
        <w:color w:val="0070B9"/>
        <w:sz w:val="16"/>
        <w:szCs w:val="16"/>
      </w:rPr>
      <w:t>-</w:t>
    </w:r>
    <w:r>
      <w:rPr>
        <w:rFonts w:ascii="Segoe UI" w:hAnsi="Segoe UI" w:cs="Segoe UI"/>
        <w:color w:val="0070B9"/>
        <w:sz w:val="16"/>
        <w:szCs w:val="16"/>
      </w:rPr>
      <w:t>28</w:t>
    </w:r>
  </w:p>
  <w:p w14:paraId="552912A9" w14:textId="77777777" w:rsidR="007E3FFC" w:rsidRPr="00EB08DB" w:rsidRDefault="007E3FFC" w:rsidP="007E3FFC">
    <w:pPr>
      <w:pStyle w:val="af0"/>
      <w:rPr>
        <w:rFonts w:ascii="Segoe UI" w:hAnsi="Segoe UI" w:cs="Segoe UI"/>
        <w:color w:val="0070B9"/>
        <w:sz w:val="16"/>
        <w:szCs w:val="16"/>
        <w:lang w:val="en-US"/>
      </w:rPr>
    </w:pPr>
    <w:r w:rsidRPr="001957DE">
      <w:rPr>
        <w:rFonts w:ascii="Segoe UI" w:hAnsi="Segoe UI" w:cs="Segoe UI"/>
        <w:color w:val="0070B9"/>
        <w:sz w:val="16"/>
        <w:szCs w:val="16"/>
      </w:rPr>
      <w:t>Моб</w:t>
    </w:r>
    <w:r w:rsidRPr="00EB08DB">
      <w:rPr>
        <w:rFonts w:ascii="Segoe UI" w:hAnsi="Segoe UI" w:cs="Segoe UI"/>
        <w:color w:val="0070B9"/>
        <w:sz w:val="16"/>
        <w:szCs w:val="16"/>
        <w:lang w:val="en-US"/>
      </w:rPr>
      <w:t>.: +7</w:t>
    </w:r>
    <w:r w:rsidRPr="001957DE">
      <w:rPr>
        <w:rFonts w:ascii="Segoe UI" w:hAnsi="Segoe UI" w:cs="Segoe UI"/>
        <w:color w:val="0070B9"/>
        <w:sz w:val="16"/>
        <w:szCs w:val="16"/>
        <w:lang w:val="en-US"/>
      </w:rPr>
      <w:t> </w:t>
    </w:r>
    <w:r w:rsidRPr="00EB08DB">
      <w:rPr>
        <w:rFonts w:ascii="Segoe UI" w:hAnsi="Segoe UI" w:cs="Segoe UI"/>
        <w:color w:val="0070B9"/>
        <w:sz w:val="16"/>
        <w:szCs w:val="16"/>
        <w:lang w:val="en-US"/>
      </w:rPr>
      <w:t>924</w:t>
    </w:r>
    <w:r w:rsidRPr="001957DE">
      <w:rPr>
        <w:rFonts w:ascii="Segoe UI" w:hAnsi="Segoe UI" w:cs="Segoe UI"/>
        <w:color w:val="0070B9"/>
        <w:sz w:val="16"/>
        <w:szCs w:val="16"/>
        <w:lang w:val="en-US"/>
      </w:rPr>
      <w:t> </w:t>
    </w:r>
    <w:r w:rsidRPr="00EB08DB">
      <w:rPr>
        <w:rFonts w:ascii="Segoe UI" w:hAnsi="Segoe UI" w:cs="Segoe UI"/>
        <w:color w:val="0070B9"/>
        <w:sz w:val="16"/>
        <w:szCs w:val="16"/>
        <w:lang w:val="en-US"/>
      </w:rPr>
      <w:t>384-06-61</w:t>
    </w:r>
  </w:p>
  <w:p w14:paraId="23BDAF71" w14:textId="77777777" w:rsidR="007E3FFC" w:rsidRPr="007E3FFC" w:rsidRDefault="007E3FFC" w:rsidP="007E3FFC">
    <w:pPr>
      <w:pStyle w:val="af0"/>
      <w:rPr>
        <w:rFonts w:ascii="Segoe UI" w:hAnsi="Segoe UI" w:cs="Segoe UI"/>
        <w:color w:val="0070B9"/>
        <w:sz w:val="16"/>
        <w:szCs w:val="16"/>
        <w:lang w:val="en-US"/>
      </w:rPr>
    </w:pPr>
    <w:r w:rsidRPr="001957DE">
      <w:rPr>
        <w:rFonts w:ascii="Segoe UI" w:hAnsi="Segoe UI" w:cs="Segoe UI"/>
        <w:color w:val="0070B9"/>
        <w:sz w:val="16"/>
        <w:szCs w:val="16"/>
        <w:lang w:val="en-US"/>
      </w:rPr>
      <w:t xml:space="preserve">E-mail: </w:t>
    </w:r>
    <w:hyperlink r:id="rId1" w:history="1">
      <w:r w:rsidRPr="007E3FFC">
        <w:rPr>
          <w:rStyle w:val="a7"/>
          <w:rFonts w:ascii="Segoe UI" w:hAnsi="Segoe UI" w:cs="Segoe UI"/>
          <w:sz w:val="16"/>
          <w:szCs w:val="16"/>
          <w:lang w:val="en-US"/>
        </w:rPr>
        <w:t>Jambalnimbuevbb@r75.rosreestr.ru</w:t>
      </w:r>
    </w:hyperlink>
    <w:r w:rsidRPr="007E3FFC">
      <w:rPr>
        <w:rFonts w:ascii="Segoe UI" w:hAnsi="Segoe UI" w:cs="Segoe UI"/>
        <w:color w:val="0070B9"/>
        <w:sz w:val="16"/>
        <w:szCs w:val="16"/>
        <w:lang w:val="en-US"/>
      </w:rPr>
      <w:t xml:space="preserve">, </w:t>
    </w:r>
    <w:hyperlink r:id="rId2" w:history="1">
      <w:r w:rsidRPr="007E3FFC">
        <w:rPr>
          <w:rStyle w:val="a7"/>
          <w:rFonts w:ascii="Segoe UI" w:hAnsi="Segoe UI" w:cs="Segoe UI"/>
          <w:sz w:val="16"/>
          <w:szCs w:val="16"/>
          <w:lang w:val="en-US"/>
        </w:rPr>
        <w:t>Arbalet1977@yandex.ru</w:t>
      </w:r>
    </w:hyperlink>
    <w:r w:rsidRPr="007E3FFC">
      <w:rPr>
        <w:rFonts w:ascii="Segoe UI" w:hAnsi="Segoe UI" w:cs="Segoe UI"/>
        <w:color w:val="0070B9"/>
        <w:sz w:val="16"/>
        <w:szCs w:val="16"/>
        <w:lang w:val="en-US"/>
      </w:rPr>
      <w:t xml:space="preserve"> </w:t>
    </w:r>
  </w:p>
  <w:p w14:paraId="681F2D4F" w14:textId="37142B45" w:rsidR="007E3FFC" w:rsidRPr="007E3FFC" w:rsidRDefault="007E3FFC">
    <w:pPr>
      <w:pStyle w:val="af0"/>
      <w:rPr>
        <w:lang w:val="en-US"/>
      </w:rPr>
    </w:pPr>
  </w:p>
  <w:p w14:paraId="728AB4FA" w14:textId="77777777" w:rsidR="007E3FFC" w:rsidRPr="007E3FFC" w:rsidRDefault="007E3FFC">
    <w:pPr>
      <w:pStyle w:val="af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DD207" w14:textId="77777777" w:rsidR="007E3FFC" w:rsidRDefault="007E3FF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DA0FA8" w14:textId="77777777" w:rsidR="00343EF2" w:rsidRDefault="00343EF2" w:rsidP="007E3FFC">
      <w:pPr>
        <w:spacing w:after="0" w:line="240" w:lineRule="auto"/>
      </w:pPr>
      <w:r>
        <w:separator/>
      </w:r>
    </w:p>
  </w:footnote>
  <w:footnote w:type="continuationSeparator" w:id="0">
    <w:p w14:paraId="5D53F267" w14:textId="77777777" w:rsidR="00343EF2" w:rsidRDefault="00343EF2" w:rsidP="007E3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82099" w14:textId="77777777" w:rsidR="007E3FFC" w:rsidRDefault="007E3FFC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1B251" w14:textId="77777777" w:rsidR="007E3FFC" w:rsidRDefault="007E3FFC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CA216" w14:textId="77777777" w:rsidR="007E3FFC" w:rsidRDefault="007E3FF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332A9"/>
    <w:multiLevelType w:val="hybridMultilevel"/>
    <w:tmpl w:val="E1F0634C"/>
    <w:lvl w:ilvl="0" w:tplc="4D3EB7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2CC4163"/>
    <w:multiLevelType w:val="hybridMultilevel"/>
    <w:tmpl w:val="74FEB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2A20BC"/>
    <w:multiLevelType w:val="hybridMultilevel"/>
    <w:tmpl w:val="C91497B4"/>
    <w:lvl w:ilvl="0" w:tplc="3ABC8C4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23BFD"/>
    <w:multiLevelType w:val="hybridMultilevel"/>
    <w:tmpl w:val="12C4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2F6"/>
    <w:rsid w:val="00011B53"/>
    <w:rsid w:val="00016E67"/>
    <w:rsid w:val="00033BD4"/>
    <w:rsid w:val="0003475A"/>
    <w:rsid w:val="00094AD3"/>
    <w:rsid w:val="000F39E1"/>
    <w:rsid w:val="00152677"/>
    <w:rsid w:val="00185549"/>
    <w:rsid w:val="001D4446"/>
    <w:rsid w:val="001F6CF1"/>
    <w:rsid w:val="00235EEF"/>
    <w:rsid w:val="002709F1"/>
    <w:rsid w:val="002860BC"/>
    <w:rsid w:val="00294C2C"/>
    <w:rsid w:val="002A6516"/>
    <w:rsid w:val="002B456C"/>
    <w:rsid w:val="002C5F9C"/>
    <w:rsid w:val="002D15FB"/>
    <w:rsid w:val="002D58AE"/>
    <w:rsid w:val="00316028"/>
    <w:rsid w:val="00343EF2"/>
    <w:rsid w:val="003A63C1"/>
    <w:rsid w:val="003C2876"/>
    <w:rsid w:val="003E7D1D"/>
    <w:rsid w:val="0041032C"/>
    <w:rsid w:val="004326D6"/>
    <w:rsid w:val="00476E54"/>
    <w:rsid w:val="0048005C"/>
    <w:rsid w:val="00495C8F"/>
    <w:rsid w:val="004E3DB9"/>
    <w:rsid w:val="004E5664"/>
    <w:rsid w:val="005047EF"/>
    <w:rsid w:val="00516589"/>
    <w:rsid w:val="005A5C60"/>
    <w:rsid w:val="005C003B"/>
    <w:rsid w:val="005D3C00"/>
    <w:rsid w:val="005D46CD"/>
    <w:rsid w:val="005F476C"/>
    <w:rsid w:val="00624661"/>
    <w:rsid w:val="00676C8D"/>
    <w:rsid w:val="00736097"/>
    <w:rsid w:val="007658A9"/>
    <w:rsid w:val="00791BB9"/>
    <w:rsid w:val="007B7963"/>
    <w:rsid w:val="007B79E5"/>
    <w:rsid w:val="007C14E8"/>
    <w:rsid w:val="007E3FFC"/>
    <w:rsid w:val="007E4699"/>
    <w:rsid w:val="007F62E1"/>
    <w:rsid w:val="00812D4E"/>
    <w:rsid w:val="0084655B"/>
    <w:rsid w:val="008B315C"/>
    <w:rsid w:val="008C3502"/>
    <w:rsid w:val="008F40AD"/>
    <w:rsid w:val="009313F1"/>
    <w:rsid w:val="009544EF"/>
    <w:rsid w:val="009926BE"/>
    <w:rsid w:val="00995DBA"/>
    <w:rsid w:val="009B400B"/>
    <w:rsid w:val="00A0506D"/>
    <w:rsid w:val="00A23BEF"/>
    <w:rsid w:val="00A36C70"/>
    <w:rsid w:val="00A371C1"/>
    <w:rsid w:val="00A44503"/>
    <w:rsid w:val="00AA5CA4"/>
    <w:rsid w:val="00AA7909"/>
    <w:rsid w:val="00AC53F4"/>
    <w:rsid w:val="00AF72AE"/>
    <w:rsid w:val="00B05996"/>
    <w:rsid w:val="00B11065"/>
    <w:rsid w:val="00B1371F"/>
    <w:rsid w:val="00B14BC1"/>
    <w:rsid w:val="00B16F66"/>
    <w:rsid w:val="00B4635C"/>
    <w:rsid w:val="00B66234"/>
    <w:rsid w:val="00B9013F"/>
    <w:rsid w:val="00BA4C3D"/>
    <w:rsid w:val="00BA53D3"/>
    <w:rsid w:val="00BB119A"/>
    <w:rsid w:val="00BD2A3D"/>
    <w:rsid w:val="00BE252A"/>
    <w:rsid w:val="00C0125D"/>
    <w:rsid w:val="00C03E02"/>
    <w:rsid w:val="00C17FF9"/>
    <w:rsid w:val="00C224F6"/>
    <w:rsid w:val="00C24313"/>
    <w:rsid w:val="00CA5E87"/>
    <w:rsid w:val="00CB3098"/>
    <w:rsid w:val="00CB6773"/>
    <w:rsid w:val="00CC7B4A"/>
    <w:rsid w:val="00D10BA5"/>
    <w:rsid w:val="00D171F7"/>
    <w:rsid w:val="00D210A2"/>
    <w:rsid w:val="00D74E85"/>
    <w:rsid w:val="00D97FA9"/>
    <w:rsid w:val="00DA5272"/>
    <w:rsid w:val="00DF02F6"/>
    <w:rsid w:val="00E40B19"/>
    <w:rsid w:val="00E42A7C"/>
    <w:rsid w:val="00E52806"/>
    <w:rsid w:val="00E9072E"/>
    <w:rsid w:val="00E93FE4"/>
    <w:rsid w:val="00EA1779"/>
    <w:rsid w:val="00EC490F"/>
    <w:rsid w:val="00ED215D"/>
    <w:rsid w:val="00EE2C19"/>
    <w:rsid w:val="00EF2A62"/>
    <w:rsid w:val="00EF2B1A"/>
    <w:rsid w:val="00F46D3D"/>
    <w:rsid w:val="00F61BC8"/>
    <w:rsid w:val="00F93AAB"/>
    <w:rsid w:val="00FA7D14"/>
    <w:rsid w:val="00FD293F"/>
    <w:rsid w:val="00FE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FAD37"/>
  <w15:chartTrackingRefBased/>
  <w15:docId w15:val="{751781B9-8AA4-4B35-B292-6DBAB8374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FF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35EE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2F6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235EE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35E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CB3098"/>
    <w:pPr>
      <w:spacing w:after="160" w:line="256" w:lineRule="auto"/>
      <w:ind w:left="720"/>
      <w:contextualSpacing/>
    </w:pPr>
  </w:style>
  <w:style w:type="character" w:styleId="a7">
    <w:name w:val="Hyperlink"/>
    <w:basedOn w:val="a0"/>
    <w:uiPriority w:val="99"/>
    <w:unhideWhenUsed/>
    <w:rsid w:val="00495C8F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93AA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93AAB"/>
    <w:pPr>
      <w:spacing w:after="160"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93AA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93AA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93AAB"/>
    <w:rPr>
      <w:b/>
      <w:bCs/>
      <w:sz w:val="20"/>
      <w:szCs w:val="20"/>
    </w:rPr>
  </w:style>
  <w:style w:type="character" w:styleId="ad">
    <w:name w:val="Strong"/>
    <w:basedOn w:val="a0"/>
    <w:uiPriority w:val="22"/>
    <w:qFormat/>
    <w:rsid w:val="007E3FFC"/>
    <w:rPr>
      <w:b/>
      <w:bCs/>
    </w:rPr>
  </w:style>
  <w:style w:type="paragraph" w:styleId="ae">
    <w:name w:val="header"/>
    <w:basedOn w:val="a"/>
    <w:link w:val="af"/>
    <w:uiPriority w:val="99"/>
    <w:unhideWhenUsed/>
    <w:rsid w:val="007E3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E3FFC"/>
  </w:style>
  <w:style w:type="paragraph" w:styleId="af0">
    <w:name w:val="footer"/>
    <w:basedOn w:val="a"/>
    <w:link w:val="af1"/>
    <w:uiPriority w:val="99"/>
    <w:unhideWhenUsed/>
    <w:rsid w:val="007E3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E3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tube.ru/video/bcdc3a6923432bd43db48484a396e66b/?r=wd&amp;t=14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Arbalet1977@yandex.ru" TargetMode="External"/><Relationship Id="rId1" Type="http://schemas.openxmlformats.org/officeDocument/2006/relationships/hyperlink" Target="mailto:Jambalnimbuevbb@r75.rosree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Пушкарская Диана Дмитриевна</dc:creator>
  <cp:keywords/>
  <dc:description/>
  <cp:lastModifiedBy>Жамбалнимбуев Баир Батомункуевич</cp:lastModifiedBy>
  <cp:revision>55</cp:revision>
  <cp:lastPrinted>2021-04-20T16:11:00Z</cp:lastPrinted>
  <dcterms:created xsi:type="dcterms:W3CDTF">2022-05-27T10:42:00Z</dcterms:created>
  <dcterms:modified xsi:type="dcterms:W3CDTF">2023-10-13T07:09:00Z</dcterms:modified>
</cp:coreProperties>
</file>